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3ECC" w14:textId="52701E6C" w:rsidR="006174ED" w:rsidRDefault="004F5480" w:rsidP="004F5480">
      <w:pPr>
        <w:jc w:val="right"/>
      </w:pPr>
      <w:r>
        <w:rPr>
          <w:noProof/>
        </w:rPr>
        <w:drawing>
          <wp:inline distT="0" distB="0" distL="0" distR="0" wp14:anchorId="17BD37B7" wp14:editId="56BF3EC1">
            <wp:extent cx="2638425" cy="441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2687" cy="447317"/>
                    </a:xfrm>
                    <a:prstGeom prst="rect">
                      <a:avLst/>
                    </a:prstGeom>
                    <a:noFill/>
                    <a:ln>
                      <a:noFill/>
                    </a:ln>
                  </pic:spPr>
                </pic:pic>
              </a:graphicData>
            </a:graphic>
          </wp:inline>
        </w:drawing>
      </w:r>
    </w:p>
    <w:p w14:paraId="070DC2BF" w14:textId="70B4C07A" w:rsidR="002F2F81" w:rsidRDefault="002F2F81">
      <w:r>
        <w:t xml:space="preserve">Actievoorwaarden </w:t>
      </w:r>
      <w:r w:rsidR="004F5480">
        <w:t>Valentijns activiteit Passage Corridor</w:t>
      </w:r>
    </w:p>
    <w:p w14:paraId="35F4DA6D" w14:textId="77777777" w:rsidR="006174ED" w:rsidRDefault="006174ED" w:rsidP="006174ED">
      <w:pPr>
        <w:pStyle w:val="ListParagraph"/>
        <w:numPr>
          <w:ilvl w:val="0"/>
          <w:numId w:val="2"/>
        </w:numPr>
        <w:rPr>
          <w:b/>
        </w:rPr>
      </w:pPr>
      <w:r w:rsidRPr="006174ED">
        <w:rPr>
          <w:b/>
        </w:rPr>
        <w:t>Algemeen</w:t>
      </w:r>
    </w:p>
    <w:p w14:paraId="0D6C548D" w14:textId="2C406420" w:rsidR="006174ED" w:rsidRDefault="006174ED" w:rsidP="006174ED">
      <w:pPr>
        <w:pStyle w:val="ListParagraph"/>
        <w:numPr>
          <w:ilvl w:val="1"/>
          <w:numId w:val="2"/>
        </w:numPr>
      </w:pPr>
      <w:r>
        <w:t xml:space="preserve">Deze actievoorwaarden (hierna: </w:t>
      </w:r>
      <w:r w:rsidR="00182143">
        <w:t>a</w:t>
      </w:r>
      <w:r>
        <w:t xml:space="preserve">ctievoorwaarden) zijn van toepassing op de door </w:t>
      </w:r>
      <w:r w:rsidR="004F5480">
        <w:t xml:space="preserve">Ondernemersvereniging Corridor-Passage </w:t>
      </w:r>
      <w:r>
        <w:t xml:space="preserve">georganiseerde promotionele </w:t>
      </w:r>
      <w:r w:rsidR="004F5480">
        <w:t>Valentijns actie</w:t>
      </w:r>
      <w:r>
        <w:t xml:space="preserve">. De </w:t>
      </w:r>
      <w:r w:rsidR="004F5480">
        <w:t xml:space="preserve">Valentijns actie </w:t>
      </w:r>
      <w:r>
        <w:t>is een “</w:t>
      </w:r>
      <w:r w:rsidR="004F5480">
        <w:t>voucher</w:t>
      </w:r>
      <w:r>
        <w:t xml:space="preserve">”-actie (hierna: </w:t>
      </w:r>
      <w:r w:rsidR="00182143">
        <w:t>a</w:t>
      </w:r>
      <w:r>
        <w:t>ctie).</w:t>
      </w:r>
    </w:p>
    <w:p w14:paraId="0FF46D9B" w14:textId="77777777" w:rsidR="006174ED" w:rsidRDefault="006174ED" w:rsidP="006174ED">
      <w:pPr>
        <w:pStyle w:val="ListParagraph"/>
        <w:numPr>
          <w:ilvl w:val="1"/>
          <w:numId w:val="2"/>
        </w:numPr>
        <w:spacing w:after="0"/>
      </w:pPr>
      <w:r>
        <w:t>Door deel te nemen aan deze Actie verklaart deelnemer zich akkoord met de Actievoorwaarden.</w:t>
      </w:r>
    </w:p>
    <w:p w14:paraId="2F1D989E" w14:textId="77777777" w:rsidR="006174ED" w:rsidRDefault="006174ED" w:rsidP="006174ED">
      <w:pPr>
        <w:pStyle w:val="ListParagraph"/>
        <w:spacing w:after="0"/>
      </w:pPr>
    </w:p>
    <w:p w14:paraId="1D74BFEA" w14:textId="77777777" w:rsidR="006174ED" w:rsidRPr="006174ED" w:rsidRDefault="006174ED" w:rsidP="006174ED">
      <w:pPr>
        <w:pStyle w:val="ListParagraph"/>
        <w:numPr>
          <w:ilvl w:val="0"/>
          <w:numId w:val="2"/>
        </w:numPr>
        <w:spacing w:after="0"/>
        <w:rPr>
          <w:b/>
        </w:rPr>
      </w:pPr>
      <w:r w:rsidRPr="006174ED">
        <w:rPr>
          <w:b/>
        </w:rPr>
        <w:t>De Actie</w:t>
      </w:r>
    </w:p>
    <w:p w14:paraId="083C260E" w14:textId="3D4DD8CC" w:rsidR="0071483A" w:rsidRDefault="006174ED" w:rsidP="0071483A">
      <w:pPr>
        <w:pStyle w:val="ListParagraph"/>
        <w:numPr>
          <w:ilvl w:val="1"/>
          <w:numId w:val="2"/>
        </w:numPr>
        <w:spacing w:after="0"/>
      </w:pPr>
      <w:r>
        <w:t xml:space="preserve">Deze Actie heeft een beperkte looptijd van zaterdag </w:t>
      </w:r>
      <w:r w:rsidR="004F5480">
        <w:t>8</w:t>
      </w:r>
      <w:r>
        <w:t xml:space="preserve"> </w:t>
      </w:r>
      <w:r w:rsidR="004F5480">
        <w:t xml:space="preserve">februari </w:t>
      </w:r>
      <w:r>
        <w:t xml:space="preserve">tot en met </w:t>
      </w:r>
      <w:r w:rsidR="004F5480">
        <w:t>vrijdag 14 februari 2020 om 21</w:t>
      </w:r>
      <w:r w:rsidR="00484100">
        <w:t>:00 uur.</w:t>
      </w:r>
      <w:r>
        <w:t xml:space="preserve"> (hierna: </w:t>
      </w:r>
      <w:r w:rsidR="00182143">
        <w:t>a</w:t>
      </w:r>
      <w:r>
        <w:t>ctieperiode).</w:t>
      </w:r>
    </w:p>
    <w:p w14:paraId="0870D148" w14:textId="54CFECD6" w:rsidR="0071483A" w:rsidRDefault="004F5480" w:rsidP="0071483A">
      <w:pPr>
        <w:pStyle w:val="ListParagraph"/>
        <w:numPr>
          <w:ilvl w:val="1"/>
          <w:numId w:val="2"/>
        </w:numPr>
        <w:spacing w:after="0"/>
      </w:pPr>
      <w:r>
        <w:t xml:space="preserve">Bij besteding van minstens </w:t>
      </w:r>
      <w:r w:rsidRPr="0071483A">
        <w:rPr>
          <w:rFonts w:cstheme="minorHAnsi"/>
        </w:rPr>
        <w:t xml:space="preserve">€15,- (vijftien euro) in winkelcentrum Passage Corridor, wordt een </w:t>
      </w:r>
      <w:r w:rsidR="00182143">
        <w:rPr>
          <w:rFonts w:cstheme="minorHAnsi"/>
        </w:rPr>
        <w:t>actie</w:t>
      </w:r>
      <w:r w:rsidRPr="0071483A">
        <w:rPr>
          <w:rFonts w:cstheme="minorHAnsi"/>
        </w:rPr>
        <w:t xml:space="preserve">voucher meegegeven aan de klant. Deze voucher dient te worden ingevuld met de naam, postcode, e-mailadres en telefoonnummer (hierna: </w:t>
      </w:r>
      <w:r w:rsidR="00182143">
        <w:rPr>
          <w:rFonts w:cstheme="minorHAnsi"/>
        </w:rPr>
        <w:t>g</w:t>
      </w:r>
      <w:r w:rsidRPr="0071483A">
        <w:rPr>
          <w:rFonts w:cstheme="minorHAnsi"/>
        </w:rPr>
        <w:t xml:space="preserve">egevens). </w:t>
      </w:r>
      <w:r>
        <w:t xml:space="preserve">Zonder de </w:t>
      </w:r>
      <w:r w:rsidR="00182143">
        <w:t>g</w:t>
      </w:r>
      <w:r>
        <w:t xml:space="preserve">egevens in te vullen, kunt u niet deelnemen aan de </w:t>
      </w:r>
      <w:r w:rsidR="00182143">
        <w:t>a</w:t>
      </w:r>
      <w:r>
        <w:t>ctie.</w:t>
      </w:r>
    </w:p>
    <w:p w14:paraId="3BDF3FD8" w14:textId="77777777" w:rsidR="0071483A" w:rsidRDefault="004F5480" w:rsidP="0071483A">
      <w:pPr>
        <w:pStyle w:val="ListParagraph"/>
        <w:numPr>
          <w:ilvl w:val="1"/>
          <w:numId w:val="2"/>
        </w:numPr>
        <w:spacing w:after="0"/>
      </w:pPr>
      <w:r w:rsidRPr="0071483A">
        <w:rPr>
          <w:rFonts w:cstheme="minorHAnsi"/>
        </w:rPr>
        <w:t>Volledig ingevulde vouchers kunnen worden ingevuld in de inleverbussen in de winkels van het winkelcentrum.</w:t>
      </w:r>
    </w:p>
    <w:p w14:paraId="304B95F8" w14:textId="3801E5F2" w:rsidR="006174ED" w:rsidRDefault="0071483A" w:rsidP="0071483A">
      <w:pPr>
        <w:pStyle w:val="ListParagraph"/>
        <w:spacing w:after="0"/>
      </w:pPr>
      <w:r>
        <w:t xml:space="preserve"> </w:t>
      </w:r>
    </w:p>
    <w:p w14:paraId="5EC51DBD" w14:textId="77777777" w:rsidR="006174ED" w:rsidRPr="006174ED" w:rsidRDefault="006174ED" w:rsidP="006174ED">
      <w:pPr>
        <w:pStyle w:val="ListParagraph"/>
        <w:numPr>
          <w:ilvl w:val="0"/>
          <w:numId w:val="2"/>
        </w:numPr>
        <w:spacing w:after="0"/>
        <w:rPr>
          <w:b/>
        </w:rPr>
      </w:pPr>
      <w:r w:rsidRPr="006174ED">
        <w:rPr>
          <w:b/>
        </w:rPr>
        <w:t>Deelname</w:t>
      </w:r>
    </w:p>
    <w:p w14:paraId="4B12C2E9" w14:textId="47BDC2DB" w:rsidR="006174ED" w:rsidRPr="006174ED" w:rsidRDefault="006174ED" w:rsidP="006174ED">
      <w:pPr>
        <w:pStyle w:val="ListParagraph"/>
        <w:numPr>
          <w:ilvl w:val="1"/>
          <w:numId w:val="2"/>
        </w:numPr>
        <w:spacing w:after="0"/>
      </w:pPr>
      <w:r w:rsidRPr="006174ED">
        <w:t xml:space="preserve">Deelname aan de </w:t>
      </w:r>
      <w:r w:rsidR="00182143">
        <w:t>a</w:t>
      </w:r>
      <w:r w:rsidRPr="006174ED">
        <w:t>ctie staat open voor alle klanten vanaf 18 jaar en ouder.</w:t>
      </w:r>
    </w:p>
    <w:p w14:paraId="29CC4A06" w14:textId="6BBFB210" w:rsidR="006174ED" w:rsidRPr="006174ED" w:rsidRDefault="006174ED" w:rsidP="006174ED">
      <w:pPr>
        <w:pStyle w:val="ListParagraph"/>
        <w:numPr>
          <w:ilvl w:val="1"/>
          <w:numId w:val="2"/>
        </w:numPr>
        <w:spacing w:after="0"/>
      </w:pPr>
      <w:r w:rsidRPr="006174ED">
        <w:t xml:space="preserve">Deelname aan deze </w:t>
      </w:r>
      <w:r w:rsidR="00182143">
        <w:t>a</w:t>
      </w:r>
      <w:r w:rsidRPr="006174ED">
        <w:t xml:space="preserve">ctie is alleen mogelijk gedurende de </w:t>
      </w:r>
      <w:r w:rsidR="00182143">
        <w:t>a</w:t>
      </w:r>
      <w:r w:rsidRPr="006174ED">
        <w:t>ctieperiode.</w:t>
      </w:r>
    </w:p>
    <w:p w14:paraId="1D4098CE" w14:textId="77777777" w:rsidR="006174ED" w:rsidRPr="006174ED" w:rsidRDefault="006174ED" w:rsidP="006174ED">
      <w:pPr>
        <w:pStyle w:val="ListParagraph"/>
        <w:numPr>
          <w:ilvl w:val="1"/>
          <w:numId w:val="2"/>
        </w:numPr>
        <w:spacing w:after="0"/>
      </w:pPr>
      <w:r w:rsidRPr="006174ED">
        <w:t>Aan deelname zijn geen extra kosten verbonden.</w:t>
      </w:r>
    </w:p>
    <w:p w14:paraId="5232DB65" w14:textId="77777777" w:rsidR="006174ED" w:rsidRPr="006174ED" w:rsidRDefault="006174ED" w:rsidP="006174ED">
      <w:pPr>
        <w:pStyle w:val="ListParagraph"/>
        <w:numPr>
          <w:ilvl w:val="1"/>
          <w:numId w:val="2"/>
        </w:numPr>
        <w:spacing w:after="0"/>
      </w:pPr>
      <w:r w:rsidRPr="006174ED">
        <w:t>Deelnemers zijn verplicht tot het verschaffen van correcte, actuele en complete informatie.</w:t>
      </w:r>
    </w:p>
    <w:p w14:paraId="04179341" w14:textId="76EAE36F" w:rsidR="006174ED" w:rsidRPr="006174ED" w:rsidRDefault="00295412" w:rsidP="006174ED">
      <w:pPr>
        <w:pStyle w:val="ListParagraph"/>
        <w:numPr>
          <w:ilvl w:val="1"/>
          <w:numId w:val="2"/>
        </w:numPr>
        <w:spacing w:after="0"/>
      </w:pPr>
      <w:r>
        <w:t>Ondernemersvereniging Corridor-Passage</w:t>
      </w:r>
      <w:r w:rsidR="006174ED" w:rsidRPr="006174ED">
        <w:t xml:space="preserve"> is gerechtigd een deelnemer te diskwalificeren wanneer zij van mening is dat de deelnemer niet conform deze Actievoorwaarden handelt dan wel zich anderszins op frauduleuze wijze toegang verschaft tot deze Actie.</w:t>
      </w:r>
    </w:p>
    <w:p w14:paraId="1778C4C3" w14:textId="5D919DD8" w:rsidR="006174ED" w:rsidRPr="006174ED" w:rsidRDefault="006174ED" w:rsidP="006174ED">
      <w:pPr>
        <w:pStyle w:val="ListParagraph"/>
        <w:numPr>
          <w:ilvl w:val="1"/>
          <w:numId w:val="2"/>
        </w:numPr>
        <w:spacing w:after="0"/>
      </w:pPr>
      <w:r w:rsidRPr="006174ED">
        <w:t xml:space="preserve">Eigenaren en/of bedrijfsleiders van ondernemingen in winkelcentrum </w:t>
      </w:r>
      <w:r w:rsidR="00295412">
        <w:t xml:space="preserve">Passage Corridor </w:t>
      </w:r>
      <w:r w:rsidRPr="006174ED">
        <w:t>en hun personeel, en een ieder die op enigerlei wijze direct of indirect bij de organisatie van deze Actie betrokken is, zijn uitgesloten van deelname</w:t>
      </w:r>
      <w:r w:rsidR="00414B4F">
        <w:t>.</w:t>
      </w:r>
    </w:p>
    <w:p w14:paraId="0F211D66" w14:textId="77777777" w:rsidR="006174ED" w:rsidRPr="006174ED" w:rsidRDefault="006174ED" w:rsidP="006174ED">
      <w:pPr>
        <w:pStyle w:val="ListParagraph"/>
        <w:numPr>
          <w:ilvl w:val="1"/>
          <w:numId w:val="2"/>
        </w:numPr>
        <w:spacing w:after="0"/>
      </w:pPr>
      <w:r w:rsidRPr="006174ED">
        <w:t>Met betrekking tot deelname aan de Actie, de gevolgen en de uitvoering daarvan, ziet de deelnemer af van iedere vorm van rechtsvordering tegen partners, sponsoren en medewerkers die direct of indirect betrokken zijn bij de organisatie van de Actie.</w:t>
      </w:r>
    </w:p>
    <w:p w14:paraId="04717A25" w14:textId="77777777" w:rsidR="006174ED" w:rsidRDefault="006174ED" w:rsidP="006174ED">
      <w:pPr>
        <w:spacing w:after="0"/>
      </w:pPr>
    </w:p>
    <w:p w14:paraId="7134ED46" w14:textId="77777777" w:rsidR="006174ED" w:rsidRPr="006174ED" w:rsidRDefault="006174ED" w:rsidP="006174ED">
      <w:pPr>
        <w:pStyle w:val="ListParagraph"/>
        <w:numPr>
          <w:ilvl w:val="0"/>
          <w:numId w:val="2"/>
        </w:numPr>
        <w:spacing w:after="0"/>
        <w:rPr>
          <w:b/>
        </w:rPr>
      </w:pPr>
      <w:r w:rsidRPr="006174ED">
        <w:rPr>
          <w:b/>
        </w:rPr>
        <w:t>Uitkering van prijzen</w:t>
      </w:r>
    </w:p>
    <w:p w14:paraId="167F7870" w14:textId="3CAEA7E4" w:rsidR="006174ED" w:rsidRDefault="006174ED" w:rsidP="0071483A">
      <w:pPr>
        <w:pStyle w:val="ListParagraph"/>
        <w:numPr>
          <w:ilvl w:val="1"/>
          <w:numId w:val="4"/>
        </w:numPr>
        <w:spacing w:after="0"/>
      </w:pPr>
      <w:r>
        <w:t xml:space="preserve">Alleen deelnemers die op correcte wijze tijdens de </w:t>
      </w:r>
      <w:r w:rsidR="00182143">
        <w:t>a</w:t>
      </w:r>
      <w:r>
        <w:t xml:space="preserve">ctieperiode conform de </w:t>
      </w:r>
      <w:r w:rsidR="00182143">
        <w:t>a</w:t>
      </w:r>
      <w:r>
        <w:t xml:space="preserve">ctievoorwaarden aan de </w:t>
      </w:r>
      <w:r w:rsidR="00182143">
        <w:t>a</w:t>
      </w:r>
      <w:r>
        <w:t xml:space="preserve">ctie hebben deelgenomen, maken kans op een prijs die wordt aangeboden door één van de winkels van winkelcentrum </w:t>
      </w:r>
      <w:r w:rsidR="00295412">
        <w:t>Passage Corridor</w:t>
      </w:r>
      <w:r>
        <w:t>.</w:t>
      </w:r>
    </w:p>
    <w:p w14:paraId="5C07DB2A" w14:textId="136BAE06" w:rsidR="00295412" w:rsidRDefault="006174ED" w:rsidP="00295412">
      <w:pPr>
        <w:pStyle w:val="ListParagraph"/>
        <w:numPr>
          <w:ilvl w:val="1"/>
          <w:numId w:val="4"/>
        </w:numPr>
        <w:spacing w:after="0"/>
      </w:pPr>
      <w:r>
        <w:t xml:space="preserve">Na </w:t>
      </w:r>
      <w:r w:rsidR="00182143">
        <w:t xml:space="preserve">de </w:t>
      </w:r>
      <w:r>
        <w:t xml:space="preserve">prijzentrekking ontvangt u </w:t>
      </w:r>
      <w:r w:rsidR="00295412">
        <w:t xml:space="preserve">per e-mail </w:t>
      </w:r>
      <w:r>
        <w:t xml:space="preserve">een persoonlijk bericht als u een prijs gewonnen heeft. </w:t>
      </w:r>
    </w:p>
    <w:p w14:paraId="2E2C5AB5" w14:textId="0BCBDEFE" w:rsidR="00295412" w:rsidRDefault="00295412" w:rsidP="00295412">
      <w:pPr>
        <w:pStyle w:val="ListParagraph"/>
        <w:numPr>
          <w:ilvl w:val="1"/>
          <w:numId w:val="4"/>
        </w:numPr>
        <w:spacing w:after="0"/>
      </w:pPr>
      <w:r>
        <w:t xml:space="preserve">Hierna kan de prijs </w:t>
      </w:r>
      <w:r w:rsidR="00182143">
        <w:t xml:space="preserve">op afspraak </w:t>
      </w:r>
      <w:r>
        <w:t>opgehaald worden in winkelcentrum Passage Corridor.</w:t>
      </w:r>
    </w:p>
    <w:p w14:paraId="2EA8C70F" w14:textId="24FFC7A4" w:rsidR="006174ED" w:rsidRDefault="0071483A" w:rsidP="006174ED">
      <w:pPr>
        <w:pStyle w:val="ListParagraph"/>
        <w:numPr>
          <w:ilvl w:val="1"/>
          <w:numId w:val="4"/>
        </w:numPr>
      </w:pPr>
      <w:r>
        <w:t xml:space="preserve">Een foto van de winnaars kan worden gedeeld op de social media accounts van Passage Corridor. Door deelname aan de </w:t>
      </w:r>
      <w:r w:rsidR="00182143">
        <w:t>a</w:t>
      </w:r>
      <w:r>
        <w:t>ctie stemt de deelnemer in met de verspreiding van deze foto.</w:t>
      </w:r>
    </w:p>
    <w:p w14:paraId="6018C653" w14:textId="7575BA91" w:rsidR="006174ED" w:rsidRPr="006174ED" w:rsidRDefault="0071483A" w:rsidP="006174ED">
      <w:pPr>
        <w:pStyle w:val="ListParagraph"/>
        <w:numPr>
          <w:ilvl w:val="1"/>
          <w:numId w:val="4"/>
        </w:numPr>
      </w:pPr>
      <w:r>
        <w:lastRenderedPageBreak/>
        <w:t xml:space="preserve">Ondernemersvereniging Corridor-Passage </w:t>
      </w:r>
      <w:r w:rsidR="006174ED">
        <w:t>is niet aansprakelijk voor schade die voortvloeit uit of samenhangt met de toekenning, de ontvangst of het gebruik van de prijs.</w:t>
      </w:r>
    </w:p>
    <w:p w14:paraId="317D524B" w14:textId="77777777" w:rsidR="002F2F81" w:rsidRPr="006174ED" w:rsidRDefault="002F2F81" w:rsidP="006174ED">
      <w:pPr>
        <w:rPr>
          <w:b/>
        </w:rPr>
      </w:pPr>
    </w:p>
    <w:p w14:paraId="2FCACF8E" w14:textId="77777777" w:rsidR="006174ED" w:rsidRPr="006174ED" w:rsidRDefault="006174ED" w:rsidP="006174ED">
      <w:pPr>
        <w:pStyle w:val="ListParagraph"/>
        <w:numPr>
          <w:ilvl w:val="0"/>
          <w:numId w:val="2"/>
        </w:numPr>
        <w:rPr>
          <w:b/>
        </w:rPr>
      </w:pPr>
      <w:r w:rsidRPr="006174ED">
        <w:rPr>
          <w:b/>
        </w:rPr>
        <w:t>Overige bepalingen</w:t>
      </w:r>
    </w:p>
    <w:p w14:paraId="128938EE" w14:textId="5DE75D7A" w:rsidR="006174ED" w:rsidRDefault="006174ED" w:rsidP="006174ED">
      <w:pPr>
        <w:pStyle w:val="ListParagraph"/>
        <w:numPr>
          <w:ilvl w:val="1"/>
          <w:numId w:val="2"/>
        </w:numPr>
      </w:pPr>
      <w:r>
        <w:t xml:space="preserve">Voor vragen of klachten over de </w:t>
      </w:r>
      <w:r w:rsidR="00182143">
        <w:t>a</w:t>
      </w:r>
      <w:r>
        <w:t xml:space="preserve">ctie of de </w:t>
      </w:r>
      <w:r w:rsidR="00182143">
        <w:t>a</w:t>
      </w:r>
      <w:r>
        <w:t xml:space="preserve">ctievoorwaarden, kan men (uitsluitend) per mail contact opnemen met </w:t>
      </w:r>
      <w:hyperlink r:id="rId6" w:history="1">
        <w:r w:rsidRPr="00B80B05">
          <w:rPr>
            <w:rStyle w:val="Hyperlink"/>
          </w:rPr>
          <w:t>marketing.nl@cbre.com</w:t>
        </w:r>
      </w:hyperlink>
      <w:r>
        <w:t>.</w:t>
      </w:r>
    </w:p>
    <w:p w14:paraId="3559BABC" w14:textId="3073C76B" w:rsidR="006174ED" w:rsidRDefault="0071483A" w:rsidP="006174ED">
      <w:pPr>
        <w:pStyle w:val="ListParagraph"/>
        <w:numPr>
          <w:ilvl w:val="1"/>
          <w:numId w:val="2"/>
        </w:numPr>
      </w:pPr>
      <w:r>
        <w:t>Ondernemersvereniging Corridor-Passage</w:t>
      </w:r>
      <w:r w:rsidR="006174ED">
        <w:t xml:space="preserve"> is gerechtigd naar eigen inzicht en zonder voorafgaande kennisgeving deze </w:t>
      </w:r>
      <w:r w:rsidR="00182143">
        <w:t>a</w:t>
      </w:r>
      <w:r w:rsidR="006174ED">
        <w:t xml:space="preserve">ctievoorwaarden gedurende de looptijd van deze </w:t>
      </w:r>
      <w:r w:rsidR="00182143">
        <w:t>a</w:t>
      </w:r>
      <w:r w:rsidR="006174ED">
        <w:t xml:space="preserve">ctie te wijzigen of aan te passen, dan wel zonder opgave van redenen deze </w:t>
      </w:r>
      <w:r w:rsidR="00182143">
        <w:t>a</w:t>
      </w:r>
      <w:r w:rsidR="006174ED">
        <w:t xml:space="preserve">ctie te staken, indien omstandigheden dit met zich meebrengen, zonder dat </w:t>
      </w:r>
      <w:r>
        <w:t>Ondernemersv</w:t>
      </w:r>
      <w:r w:rsidR="006174ED">
        <w:t xml:space="preserve">ereniging </w:t>
      </w:r>
      <w:r>
        <w:t xml:space="preserve">Corridor-Passage </w:t>
      </w:r>
      <w:r w:rsidR="006174ED">
        <w:t xml:space="preserve">daardoor enigerlei wijze tot vergoeding van schade gehouden is jegens de deelnemers. Wijziging of aanpassing van de </w:t>
      </w:r>
      <w:r w:rsidR="00182143">
        <w:t>a</w:t>
      </w:r>
      <w:r w:rsidR="006174ED">
        <w:t xml:space="preserve">ctievoorwaarden en staking, wijziging of aanpassing van de </w:t>
      </w:r>
      <w:r w:rsidR="00182143">
        <w:t>a</w:t>
      </w:r>
      <w:r w:rsidR="006174ED">
        <w:t xml:space="preserve">ctie, zal door </w:t>
      </w:r>
      <w:r>
        <w:t xml:space="preserve">Ondernemersvereniging Corridor-Passage </w:t>
      </w:r>
      <w:r w:rsidR="006174ED">
        <w:t xml:space="preserve">bekend worden gemaakt via de website </w:t>
      </w:r>
      <w:r>
        <w:rPr>
          <w:rStyle w:val="Hyperlink"/>
        </w:rPr>
        <w:t>passagecorridor.nl</w:t>
      </w:r>
      <w:r>
        <w:t>.</w:t>
      </w:r>
    </w:p>
    <w:p w14:paraId="4E5D8195" w14:textId="64B610C9" w:rsidR="006174ED" w:rsidRDefault="006174ED" w:rsidP="006174ED">
      <w:pPr>
        <w:pStyle w:val="ListParagraph"/>
        <w:numPr>
          <w:ilvl w:val="1"/>
          <w:numId w:val="2"/>
        </w:numPr>
      </w:pPr>
      <w:r>
        <w:t xml:space="preserve">Indien één of meer bepalingen van deze </w:t>
      </w:r>
      <w:r w:rsidR="00182143">
        <w:t>a</w:t>
      </w:r>
      <w:r>
        <w:t xml:space="preserve">ctievoorwaarden nietig zijn of worden vernietigd, is </w:t>
      </w:r>
      <w:r w:rsidR="0071483A">
        <w:t xml:space="preserve">Ondernemersvereniging Corridor-Passage </w:t>
      </w:r>
      <w:r>
        <w:t xml:space="preserve">gerechtigd één of </w:t>
      </w:r>
      <w:r w:rsidR="00414B4F">
        <w:t>m</w:t>
      </w:r>
      <w:r>
        <w:t>eer vervangende bepalingen vast te stellen die zoveel mogelijk de aard en de strekking van de nietige of vernietigde bepaling benaderen zonder zelf nietig of vernietigbaar te zijn.</w:t>
      </w:r>
    </w:p>
    <w:p w14:paraId="74410F50" w14:textId="5D6361E3" w:rsidR="006174ED" w:rsidRDefault="006174ED" w:rsidP="006174ED">
      <w:pPr>
        <w:pStyle w:val="ListParagraph"/>
        <w:numPr>
          <w:ilvl w:val="1"/>
          <w:numId w:val="2"/>
        </w:numPr>
      </w:pPr>
      <w:r>
        <w:t xml:space="preserve">Op deze </w:t>
      </w:r>
      <w:r w:rsidR="00182143">
        <w:t>a</w:t>
      </w:r>
      <w:r>
        <w:t xml:space="preserve">ctievoorwaarden is Nederlands recht van toepassing. Eventuele geschillen voortvloeiende uit de </w:t>
      </w:r>
      <w:r w:rsidR="00182143">
        <w:t>a</w:t>
      </w:r>
      <w:r>
        <w:t xml:space="preserve">ctievoorwaarden of de </w:t>
      </w:r>
      <w:r w:rsidR="00182143">
        <w:t>a</w:t>
      </w:r>
      <w:r>
        <w:t>ctie dienen te worden voorgelegd aan een bevoegde rechter.</w:t>
      </w:r>
    </w:p>
    <w:p w14:paraId="7EF55643" w14:textId="77777777" w:rsidR="006174ED" w:rsidRDefault="006174ED" w:rsidP="006174ED">
      <w:pPr>
        <w:pStyle w:val="ListParagraph"/>
        <w:numPr>
          <w:ilvl w:val="1"/>
          <w:numId w:val="2"/>
        </w:numPr>
      </w:pPr>
      <w:r>
        <w:t>Druk-, spel-, zet- of andere gelijkaardige fouten kunnen niet ingeroepen worden als reden voor schadevergoeding of voor welke verplichting dan ook.</w:t>
      </w:r>
    </w:p>
    <w:p w14:paraId="24FB3F41" w14:textId="48AF1DDA" w:rsidR="006174ED" w:rsidRDefault="006174ED" w:rsidP="006174ED">
      <w:pPr>
        <w:pStyle w:val="ListParagraph"/>
        <w:numPr>
          <w:ilvl w:val="1"/>
          <w:numId w:val="2"/>
        </w:numPr>
      </w:pPr>
      <w:r>
        <w:t xml:space="preserve">Op deze </w:t>
      </w:r>
      <w:r w:rsidR="00182143">
        <w:t>a</w:t>
      </w:r>
      <w:r>
        <w:t>ctie is de Gedragscode Promotionele Kansspelen van toepassing.</w:t>
      </w:r>
    </w:p>
    <w:p w14:paraId="55B65E47" w14:textId="77777777" w:rsidR="006174ED" w:rsidRDefault="006174ED" w:rsidP="006174ED">
      <w:pPr>
        <w:ind w:left="360"/>
      </w:pPr>
    </w:p>
    <w:p w14:paraId="504BB670" w14:textId="01190C9D" w:rsidR="006174ED" w:rsidRDefault="006174ED" w:rsidP="006174ED">
      <w:pPr>
        <w:ind w:left="360"/>
      </w:pPr>
      <w:r>
        <w:t xml:space="preserve">Aldus opgemaakt te Amsterdam </w:t>
      </w:r>
      <w:r w:rsidR="00182143">
        <w:t>j</w:t>
      </w:r>
      <w:bookmarkStart w:id="0" w:name="_GoBack"/>
      <w:bookmarkEnd w:id="0"/>
      <w:r w:rsidR="0071483A">
        <w:t>anuari 2020</w:t>
      </w:r>
      <w:r>
        <w:t>.</w:t>
      </w:r>
    </w:p>
    <w:sectPr w:rsidR="00617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F0A57"/>
    <w:multiLevelType w:val="hybridMultilevel"/>
    <w:tmpl w:val="338E1746"/>
    <w:lvl w:ilvl="0" w:tplc="BD2A7288">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A4A5FBB"/>
    <w:multiLevelType w:val="multilevel"/>
    <w:tmpl w:val="0720B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41E1C6D"/>
    <w:multiLevelType w:val="multilevel"/>
    <w:tmpl w:val="91AA9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A83018F"/>
    <w:multiLevelType w:val="hybridMultilevel"/>
    <w:tmpl w:val="FCCA8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81"/>
    <w:rsid w:val="00182143"/>
    <w:rsid w:val="00295412"/>
    <w:rsid w:val="002E7FE7"/>
    <w:rsid w:val="002F2F81"/>
    <w:rsid w:val="00414B4F"/>
    <w:rsid w:val="00484100"/>
    <w:rsid w:val="004F5480"/>
    <w:rsid w:val="00551953"/>
    <w:rsid w:val="006174ED"/>
    <w:rsid w:val="007110C2"/>
    <w:rsid w:val="0071483A"/>
    <w:rsid w:val="00AF5E24"/>
    <w:rsid w:val="00D3534D"/>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AC90"/>
  <w15:chartTrackingRefBased/>
  <w15:docId w15:val="{987D852B-A1AA-4495-A43F-DBAB39C5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81"/>
    <w:pPr>
      <w:ind w:left="720"/>
      <w:contextualSpacing/>
    </w:pPr>
  </w:style>
  <w:style w:type="character" w:styleId="Hyperlink">
    <w:name w:val="Hyperlink"/>
    <w:basedOn w:val="DefaultParagraphFont"/>
    <w:uiPriority w:val="99"/>
    <w:unhideWhenUsed/>
    <w:rsid w:val="006174ED"/>
    <w:rPr>
      <w:color w:val="0563C1" w:themeColor="hyperlink"/>
      <w:u w:val="single"/>
    </w:rPr>
  </w:style>
  <w:style w:type="character" w:styleId="UnresolvedMention">
    <w:name w:val="Unresolved Mention"/>
    <w:basedOn w:val="DefaultParagraphFont"/>
    <w:uiPriority w:val="99"/>
    <w:semiHidden/>
    <w:unhideWhenUsed/>
    <w:rsid w:val="006174ED"/>
    <w:rPr>
      <w:color w:val="808080"/>
      <w:shd w:val="clear" w:color="auto" w:fill="E6E6E6"/>
    </w:rPr>
  </w:style>
  <w:style w:type="character" w:styleId="CommentReference">
    <w:name w:val="annotation reference"/>
    <w:basedOn w:val="DefaultParagraphFont"/>
    <w:uiPriority w:val="99"/>
    <w:semiHidden/>
    <w:unhideWhenUsed/>
    <w:rsid w:val="00414B4F"/>
    <w:rPr>
      <w:sz w:val="16"/>
      <w:szCs w:val="16"/>
    </w:rPr>
  </w:style>
  <w:style w:type="paragraph" w:styleId="CommentText">
    <w:name w:val="annotation text"/>
    <w:basedOn w:val="Normal"/>
    <w:link w:val="CommentTextChar"/>
    <w:uiPriority w:val="99"/>
    <w:semiHidden/>
    <w:unhideWhenUsed/>
    <w:rsid w:val="00414B4F"/>
    <w:pPr>
      <w:spacing w:line="240" w:lineRule="auto"/>
    </w:pPr>
    <w:rPr>
      <w:sz w:val="20"/>
      <w:szCs w:val="20"/>
    </w:rPr>
  </w:style>
  <w:style w:type="character" w:customStyle="1" w:styleId="CommentTextChar">
    <w:name w:val="Comment Text Char"/>
    <w:basedOn w:val="DefaultParagraphFont"/>
    <w:link w:val="CommentText"/>
    <w:uiPriority w:val="99"/>
    <w:semiHidden/>
    <w:rsid w:val="00414B4F"/>
    <w:rPr>
      <w:sz w:val="20"/>
      <w:szCs w:val="20"/>
    </w:rPr>
  </w:style>
  <w:style w:type="paragraph" w:styleId="CommentSubject">
    <w:name w:val="annotation subject"/>
    <w:basedOn w:val="CommentText"/>
    <w:next w:val="CommentText"/>
    <w:link w:val="CommentSubjectChar"/>
    <w:uiPriority w:val="99"/>
    <w:semiHidden/>
    <w:unhideWhenUsed/>
    <w:rsid w:val="00414B4F"/>
    <w:rPr>
      <w:b/>
      <w:bCs/>
    </w:rPr>
  </w:style>
  <w:style w:type="character" w:customStyle="1" w:styleId="CommentSubjectChar">
    <w:name w:val="Comment Subject Char"/>
    <w:basedOn w:val="CommentTextChar"/>
    <w:link w:val="CommentSubject"/>
    <w:uiPriority w:val="99"/>
    <w:semiHidden/>
    <w:rsid w:val="00414B4F"/>
    <w:rPr>
      <w:b/>
      <w:bCs/>
      <w:sz w:val="20"/>
      <w:szCs w:val="20"/>
    </w:rPr>
  </w:style>
  <w:style w:type="paragraph" w:styleId="BalloonText">
    <w:name w:val="Balloon Text"/>
    <w:basedOn w:val="Normal"/>
    <w:link w:val="BalloonTextChar"/>
    <w:uiPriority w:val="99"/>
    <w:semiHidden/>
    <w:unhideWhenUsed/>
    <w:rsid w:val="00414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nl@cb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Roest, Bente @ Amsterdam</dc:creator>
  <cp:keywords/>
  <dc:description/>
  <cp:lastModifiedBy>Heymans, Lauren @ Amsterdam</cp:lastModifiedBy>
  <cp:revision>2</cp:revision>
  <dcterms:created xsi:type="dcterms:W3CDTF">2020-01-31T06:45:00Z</dcterms:created>
  <dcterms:modified xsi:type="dcterms:W3CDTF">2020-01-31T06:45:00Z</dcterms:modified>
</cp:coreProperties>
</file>